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B" w:rsidRDefault="009974DB" w:rsidP="009974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9974DB" w:rsidRDefault="009974DB" w:rsidP="009974D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марта  2021 года</w:t>
      </w:r>
      <w:r>
        <w:rPr>
          <w:sz w:val="28"/>
          <w:szCs w:val="28"/>
        </w:rPr>
        <w:tab/>
        <w:t xml:space="preserve">                  №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4DB" w:rsidRDefault="009974DB" w:rsidP="009974DB">
      <w:pPr>
        <w:jc w:val="center"/>
        <w:rPr>
          <w:sz w:val="28"/>
          <w:szCs w:val="28"/>
        </w:rPr>
      </w:pPr>
    </w:p>
    <w:p w:rsidR="009974DB" w:rsidRDefault="009974DB" w:rsidP="009974DB">
      <w:pPr>
        <w:jc w:val="center"/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 xml:space="preserve">О    закреплении     территорий   </w:t>
      </w:r>
      <w:proofErr w:type="gramStart"/>
      <w:r>
        <w:rPr>
          <w:sz w:val="28"/>
          <w:szCs w:val="28"/>
        </w:rPr>
        <w:t>за</w:t>
      </w:r>
      <w:proofErr w:type="gramEnd"/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организациями </w:t>
      </w:r>
      <w:proofErr w:type="gramStart"/>
      <w:r>
        <w:rPr>
          <w:sz w:val="28"/>
          <w:szCs w:val="28"/>
        </w:rPr>
        <w:t>дошкольного</w:t>
      </w:r>
      <w:proofErr w:type="gramEnd"/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>образования в Бельском  районе</w:t>
      </w: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1 статьи 9 Федерального закона «Об образовании в Российской Федерации» от 29.12.2012 № 273-ФЗ</w:t>
      </w:r>
    </w:p>
    <w:p w:rsidR="009974DB" w:rsidRDefault="009974DB" w:rsidP="009974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974DB" w:rsidRDefault="009974DB" w:rsidP="009974DB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1.Закрепить за  организациями дошкольного образования в Бельском районе  территории, согласно приложению.</w:t>
      </w:r>
    </w:p>
    <w:p w:rsidR="009974DB" w:rsidRDefault="009974DB" w:rsidP="009974DB">
      <w:pPr>
        <w:ind w:left="705"/>
        <w:rPr>
          <w:sz w:val="28"/>
          <w:szCs w:val="28"/>
        </w:rPr>
      </w:pPr>
      <w:r>
        <w:rPr>
          <w:sz w:val="28"/>
          <w:szCs w:val="28"/>
        </w:rPr>
        <w:t>2. Приз</w:t>
      </w:r>
      <w:r w:rsidR="007F6804">
        <w:rPr>
          <w:sz w:val="28"/>
          <w:szCs w:val="28"/>
        </w:rPr>
        <w:t>нать утратившим силу приказ № 40 от 16 марта 2020</w:t>
      </w:r>
      <w:r>
        <w:rPr>
          <w:sz w:val="28"/>
          <w:szCs w:val="28"/>
        </w:rPr>
        <w:t xml:space="preserve"> года.</w:t>
      </w: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4DB" w:rsidRDefault="009974DB" w:rsidP="009974D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  Отделом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Петрова</w:t>
      </w: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974DB" w:rsidRDefault="009974DB" w:rsidP="009974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Отдела образования</w:t>
      </w:r>
    </w:p>
    <w:p w:rsidR="009974DB" w:rsidRDefault="009974DB" w:rsidP="009974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«17» марта 2021 г. № </w:t>
      </w:r>
      <w:bookmarkStart w:id="0" w:name="_GoBack"/>
      <w:bookmarkEnd w:id="0"/>
      <w:r>
        <w:rPr>
          <w:sz w:val="24"/>
          <w:szCs w:val="24"/>
        </w:rPr>
        <w:t>36</w:t>
      </w:r>
    </w:p>
    <w:p w:rsidR="009974DB" w:rsidRDefault="009974DB" w:rsidP="009974DB">
      <w:pPr>
        <w:rPr>
          <w:sz w:val="24"/>
          <w:szCs w:val="24"/>
        </w:rPr>
      </w:pPr>
    </w:p>
    <w:p w:rsidR="009974DB" w:rsidRDefault="009974DB" w:rsidP="009974DB">
      <w:pPr>
        <w:rPr>
          <w:sz w:val="24"/>
          <w:szCs w:val="24"/>
        </w:rPr>
      </w:pPr>
    </w:p>
    <w:p w:rsidR="009974DB" w:rsidRDefault="009974DB" w:rsidP="009974D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974DB" w:rsidRDefault="009974DB" w:rsidP="009974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территорий, закрепленных за образовательными организациями Бельского района для приема детей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</w:t>
      </w:r>
      <w:r>
        <w:rPr>
          <w:sz w:val="28"/>
          <w:szCs w:val="28"/>
        </w:rPr>
        <w:t xml:space="preserve"> </w:t>
      </w:r>
    </w:p>
    <w:p w:rsidR="009974DB" w:rsidRDefault="009974DB" w:rsidP="009974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9974DB" w:rsidTr="00235BC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Закрепленные территории</w:t>
            </w:r>
          </w:p>
        </w:tc>
      </w:tr>
      <w:tr w:rsidR="009974DB" w:rsidTr="00235BCD">
        <w:trPr>
          <w:trHeight w:val="6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 учреждение Детский сад №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Улицы города Белого: Березина, Гагарина, Загородная, имени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ервого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Мехкорпуса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Карла Маркса, Кирова,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Комсомольская, Красноармейская, </w:t>
            </w:r>
            <w:r>
              <w:rPr>
                <w:sz w:val="24"/>
                <w:szCs w:val="24"/>
                <w:lang w:eastAsia="en-US"/>
              </w:rPr>
              <w:t xml:space="preserve">Красногвардейская,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Крестьянская, </w:t>
            </w:r>
            <w:r>
              <w:rPr>
                <w:sz w:val="24"/>
                <w:szCs w:val="24"/>
                <w:lang w:eastAsia="en-US"/>
              </w:rPr>
              <w:t xml:space="preserve">Ленина д. №№ 43-60,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Льнозаводская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Мелиоративная, Молодежная, Набережная, Ольховая, Пионерская, Полевая, Смирнова, </w:t>
            </w:r>
            <w:r>
              <w:rPr>
                <w:sz w:val="24"/>
                <w:szCs w:val="24"/>
                <w:lang w:eastAsia="en-US"/>
              </w:rPr>
              <w:t xml:space="preserve">Смоленская, Солнечная, Строителей, Трофимова, </w:t>
            </w:r>
            <w:proofErr w:type="spellStart"/>
            <w:r>
              <w:rPr>
                <w:sz w:val="24"/>
                <w:szCs w:val="24"/>
                <w:lang w:eastAsia="en-US"/>
              </w:rPr>
              <w:t>Шменкеля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9974DB" w:rsidRDefault="009974DB" w:rsidP="00235BCD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переулки: Больничный, Детский, Ленинский; </w:t>
            </w:r>
          </w:p>
          <w:p w:rsidR="009974DB" w:rsidRDefault="009974DB" w:rsidP="00235BCD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Карла Маркса; </w:t>
            </w:r>
          </w:p>
          <w:p w:rsidR="009974DB" w:rsidRDefault="009974DB" w:rsidP="00235BCD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проезды: Зеленый, Южный.</w:t>
            </w:r>
          </w:p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Бокачево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Васнево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Ивашково</w:t>
            </w:r>
            <w:proofErr w:type="spellEnd"/>
          </w:p>
        </w:tc>
      </w:tr>
      <w:tr w:rsidR="009974DB" w:rsidTr="00235BC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 учреждение Детский сад №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города Белого: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Базарная, Войкова, Делегатская, </w:t>
            </w:r>
            <w:proofErr w:type="spellStart"/>
            <w:r>
              <w:rPr>
                <w:sz w:val="24"/>
                <w:szCs w:val="24"/>
                <w:lang w:eastAsia="en-US"/>
              </w:rPr>
              <w:t>Доватора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Желтые Пески, Заречная, Коллективная, Куйбышева, Латышева, Ленина д. №№ 2-42, Лесная, Луговая, Нила Петрова, Озерная, Октябрьская, Правды, Ржевская, Свободы, Сибирская, Советская,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Социалистическая, Чапаева, Чкалова, Энгельса, </w:t>
            </w:r>
            <w:proofErr w:type="spellStart"/>
            <w:r>
              <w:rPr>
                <w:sz w:val="24"/>
                <w:szCs w:val="24"/>
                <w:lang w:eastAsia="en-US"/>
              </w:rPr>
              <w:t>Юркова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Юркова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Набережная, Ярославская, 1-я Пугачевская слобода, 2-я Пугачевская слобода, 1-го Мая;</w:t>
            </w:r>
            <w:proofErr w:type="gramEnd"/>
          </w:p>
          <w:p w:rsidR="009974DB" w:rsidRDefault="009974DB" w:rsidP="00235BCD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переулки: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Аптечный, Восточный, Горького, Кооперативный, Октябрьский, Первомайский, Почтовый; </w:t>
            </w:r>
            <w:proofErr w:type="gramEnd"/>
          </w:p>
          <w:p w:rsidR="009974DB" w:rsidRDefault="009974DB" w:rsidP="00235BCD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Пригородного сельского поселения</w:t>
            </w:r>
          </w:p>
        </w:tc>
      </w:tr>
      <w:tr w:rsidR="009974DB" w:rsidTr="00235BC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974DB" w:rsidTr="00235BC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детский сад»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Петелино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Шайтровщина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</w:p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Альшаники</w:t>
            </w:r>
            <w:proofErr w:type="spellEnd"/>
          </w:p>
        </w:tc>
      </w:tr>
      <w:tr w:rsidR="009974DB" w:rsidTr="00235BC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B" w:rsidRDefault="009974DB" w:rsidP="00235B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Егорьевского сельского поселения</w:t>
            </w:r>
          </w:p>
        </w:tc>
      </w:tr>
      <w:tr w:rsidR="009974DB" w:rsidTr="00235BC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DB" w:rsidRDefault="009974DB" w:rsidP="00235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Комары</w:t>
            </w:r>
          </w:p>
        </w:tc>
      </w:tr>
    </w:tbl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>
      <w:pPr>
        <w:rPr>
          <w:sz w:val="28"/>
          <w:szCs w:val="28"/>
        </w:rPr>
      </w:pPr>
    </w:p>
    <w:p w:rsidR="009974DB" w:rsidRDefault="009974DB" w:rsidP="009974DB"/>
    <w:p w:rsidR="009974DB" w:rsidRDefault="009974DB" w:rsidP="009974DB"/>
    <w:p w:rsidR="009974DB" w:rsidRDefault="009974DB" w:rsidP="009974DB"/>
    <w:p w:rsidR="009974DB" w:rsidRDefault="009974DB" w:rsidP="009974DB"/>
    <w:p w:rsidR="009974DB" w:rsidRDefault="009974DB" w:rsidP="009974DB"/>
    <w:p w:rsidR="009974DB" w:rsidRDefault="009974DB" w:rsidP="009974DB"/>
    <w:p w:rsidR="00701847" w:rsidRDefault="00701847"/>
    <w:sectPr w:rsidR="00701847" w:rsidSect="0035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DB"/>
    <w:rsid w:val="00401248"/>
    <w:rsid w:val="00701847"/>
    <w:rsid w:val="007F6804"/>
    <w:rsid w:val="0099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FFF1784</dc:creator>
  <cp:lastModifiedBy>FFF1784</cp:lastModifiedBy>
  <cp:revision>3</cp:revision>
  <cp:lastPrinted>2021-03-17T06:48:00Z</cp:lastPrinted>
  <dcterms:created xsi:type="dcterms:W3CDTF">2021-03-17T06:34:00Z</dcterms:created>
  <dcterms:modified xsi:type="dcterms:W3CDTF">2021-03-17T06:49:00Z</dcterms:modified>
</cp:coreProperties>
</file>